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AF03" w14:textId="76EC90E0" w:rsidR="006F4C4E" w:rsidRPr="006F4C4E" w:rsidRDefault="006F4C4E" w:rsidP="006F4C4E">
      <w:pPr>
        <w:spacing w:after="0" w:line="240" w:lineRule="auto"/>
        <w:contextualSpacing/>
        <w:jc w:val="center"/>
        <w:rPr>
          <w:rFonts w:ascii="Times New Roman" w:hAnsi="Times New Roman" w:cs="Times New Roman"/>
          <w:b/>
          <w:bCs/>
          <w:sz w:val="28"/>
          <w:szCs w:val="28"/>
        </w:rPr>
      </w:pPr>
      <w:r w:rsidRPr="006F4C4E">
        <w:rPr>
          <w:rFonts w:ascii="Times New Roman" w:hAnsi="Times New Roman" w:cs="Times New Roman"/>
          <w:b/>
          <w:bCs/>
          <w:sz w:val="28"/>
          <w:szCs w:val="28"/>
        </w:rPr>
        <w:t>Missouri Shores Domestic Violence Center</w:t>
      </w:r>
    </w:p>
    <w:p w14:paraId="6C7EDA28" w14:textId="626D380D" w:rsidR="006F4C4E" w:rsidRDefault="006F4C4E" w:rsidP="006F4C4E">
      <w:pPr>
        <w:spacing w:after="0" w:line="240" w:lineRule="auto"/>
        <w:contextualSpacing/>
        <w:jc w:val="center"/>
        <w:rPr>
          <w:rFonts w:ascii="Times New Roman" w:hAnsi="Times New Roman" w:cs="Times New Roman"/>
          <w:b/>
          <w:bCs/>
          <w:sz w:val="28"/>
          <w:szCs w:val="28"/>
        </w:rPr>
      </w:pPr>
      <w:r w:rsidRPr="006F4C4E">
        <w:rPr>
          <w:rFonts w:ascii="Times New Roman" w:hAnsi="Times New Roman" w:cs="Times New Roman"/>
          <w:b/>
          <w:bCs/>
          <w:sz w:val="28"/>
          <w:szCs w:val="28"/>
        </w:rPr>
        <w:t>Board Member Job Description</w:t>
      </w:r>
    </w:p>
    <w:p w14:paraId="130C490E" w14:textId="595B5B00" w:rsidR="006F4C4E" w:rsidRDefault="006F4C4E" w:rsidP="006F4C4E">
      <w:pPr>
        <w:spacing w:after="0" w:line="240" w:lineRule="auto"/>
        <w:contextualSpacing/>
        <w:jc w:val="center"/>
        <w:rPr>
          <w:rFonts w:ascii="Times New Roman" w:hAnsi="Times New Roman" w:cs="Times New Roman"/>
          <w:b/>
          <w:bCs/>
          <w:sz w:val="28"/>
          <w:szCs w:val="28"/>
        </w:rPr>
      </w:pPr>
    </w:p>
    <w:p w14:paraId="1C34D872" w14:textId="0F82B274" w:rsidR="006F4C4E" w:rsidRPr="006F4C4E" w:rsidRDefault="006F4C4E" w:rsidP="006F4C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The Mission of Missouri Shores Domestic Violence Center is to protect victims and serve survivors of domestic violence and sexual assault, and to prevent such violence by enhancing awareness and education in our communities. Missouri Shores is currently looking for individuals who are dedicated and passionate about our mission to join our Board of Directors.</w:t>
      </w:r>
    </w:p>
    <w:p w14:paraId="32F3AD80" w14:textId="77777777" w:rsidR="006F4C4E" w:rsidRDefault="006F4C4E" w:rsidP="006F4C4E">
      <w:pPr>
        <w:spacing w:after="0" w:line="240" w:lineRule="auto"/>
        <w:contextualSpacing/>
        <w:rPr>
          <w:rFonts w:ascii="Times New Roman" w:hAnsi="Times New Roman" w:cs="Times New Roman"/>
          <w:b/>
          <w:bCs/>
          <w:sz w:val="24"/>
          <w:szCs w:val="24"/>
        </w:rPr>
      </w:pPr>
    </w:p>
    <w:p w14:paraId="7EE477E3" w14:textId="0D6E5552" w:rsidR="006F4C4E" w:rsidRDefault="006F4C4E" w:rsidP="00A236F5">
      <w:pPr>
        <w:spacing w:after="120" w:line="240" w:lineRule="auto"/>
        <w:contextualSpacing/>
        <w:rPr>
          <w:rFonts w:ascii="Times New Roman" w:hAnsi="Times New Roman" w:cs="Times New Roman"/>
          <w:sz w:val="24"/>
          <w:szCs w:val="24"/>
        </w:rPr>
      </w:pPr>
      <w:r>
        <w:rPr>
          <w:rFonts w:ascii="Times New Roman" w:hAnsi="Times New Roman" w:cs="Times New Roman"/>
          <w:b/>
          <w:bCs/>
          <w:sz w:val="24"/>
          <w:szCs w:val="24"/>
        </w:rPr>
        <w:t>Responsibilities of the Board</w:t>
      </w:r>
      <w:r>
        <w:rPr>
          <w:rFonts w:ascii="Times New Roman" w:hAnsi="Times New Roman" w:cs="Times New Roman"/>
          <w:sz w:val="24"/>
          <w:szCs w:val="24"/>
        </w:rPr>
        <w:t>: As the highest leadership body of the organization and to satisfy its fiduciary duties, the board is responsible for</w:t>
      </w:r>
    </w:p>
    <w:p w14:paraId="5CCBF544" w14:textId="6083ECDE"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Determining the mission and purposes of the organization</w:t>
      </w:r>
    </w:p>
    <w:p w14:paraId="4022E547" w14:textId="43857C71"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Selecting and evaluation the performance of the chief executive</w:t>
      </w:r>
    </w:p>
    <w:p w14:paraId="7303D51D" w14:textId="0B422ED6"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Strategic and organizational planning</w:t>
      </w:r>
    </w:p>
    <w:p w14:paraId="050B89D5" w14:textId="2E4E163E"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Ensuring strong fiduciary oversight and financial management</w:t>
      </w:r>
    </w:p>
    <w:p w14:paraId="04B81DF2" w14:textId="018206C3"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Fundraising and resource development</w:t>
      </w:r>
    </w:p>
    <w:p w14:paraId="744A257A" w14:textId="63728D03"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Approving and monitoring the organization’s programs and services</w:t>
      </w:r>
    </w:p>
    <w:p w14:paraId="3C98A89F" w14:textId="33A3B940"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Enhancing the organization’s public image</w:t>
      </w:r>
    </w:p>
    <w:p w14:paraId="2B06A677" w14:textId="4720FCCC" w:rsidR="006F4C4E" w:rsidRDefault="006F4C4E" w:rsidP="00A236F5">
      <w:pPr>
        <w:pStyle w:val="ListParagraph"/>
        <w:numPr>
          <w:ilvl w:val="0"/>
          <w:numId w:val="3"/>
        </w:numPr>
        <w:spacing w:after="120" w:line="240" w:lineRule="auto"/>
        <w:rPr>
          <w:rFonts w:ascii="Times New Roman" w:hAnsi="Times New Roman" w:cs="Times New Roman"/>
          <w:sz w:val="24"/>
          <w:szCs w:val="24"/>
        </w:rPr>
      </w:pPr>
      <w:r>
        <w:rPr>
          <w:rFonts w:ascii="Times New Roman" w:hAnsi="Times New Roman" w:cs="Times New Roman"/>
          <w:sz w:val="24"/>
          <w:szCs w:val="24"/>
        </w:rPr>
        <w:t>Assessing its own performance as the governing body of the organization</w:t>
      </w:r>
    </w:p>
    <w:p w14:paraId="0E0B226A" w14:textId="77777777" w:rsidR="00A236F5" w:rsidRDefault="00A236F5" w:rsidP="00A236F5">
      <w:pPr>
        <w:spacing w:after="120" w:line="240" w:lineRule="auto"/>
        <w:rPr>
          <w:rFonts w:ascii="Times New Roman" w:hAnsi="Times New Roman" w:cs="Times New Roman"/>
          <w:b/>
          <w:bCs/>
          <w:sz w:val="24"/>
          <w:szCs w:val="24"/>
        </w:rPr>
      </w:pPr>
    </w:p>
    <w:p w14:paraId="726039F4" w14:textId="0E55D64E" w:rsidR="006F4C4E" w:rsidRDefault="00A236F5" w:rsidP="00A236F5">
      <w:pPr>
        <w:spacing w:after="120" w:line="240" w:lineRule="auto"/>
        <w:rPr>
          <w:rFonts w:ascii="Times New Roman" w:hAnsi="Times New Roman" w:cs="Times New Roman"/>
          <w:sz w:val="24"/>
          <w:szCs w:val="24"/>
        </w:rPr>
      </w:pPr>
      <w:r>
        <w:rPr>
          <w:rFonts w:ascii="Times New Roman" w:hAnsi="Times New Roman" w:cs="Times New Roman"/>
          <w:b/>
          <w:bCs/>
          <w:sz w:val="24"/>
          <w:szCs w:val="24"/>
        </w:rPr>
        <w:t>R</w:t>
      </w:r>
      <w:r w:rsidR="006F4C4E">
        <w:rPr>
          <w:rFonts w:ascii="Times New Roman" w:hAnsi="Times New Roman" w:cs="Times New Roman"/>
          <w:b/>
          <w:bCs/>
          <w:sz w:val="24"/>
          <w:szCs w:val="24"/>
        </w:rPr>
        <w:t>esponsibilities of Individual Board Members:</w:t>
      </w:r>
    </w:p>
    <w:p w14:paraId="0B727CBD" w14:textId="0405061D" w:rsidR="006F4C4E" w:rsidRDefault="006F4C4E"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Know the organization’s mission, policies, programs, and needs</w:t>
      </w:r>
    </w:p>
    <w:p w14:paraId="4FC84B9E" w14:textId="153768EA" w:rsidR="006F4C4E" w:rsidRDefault="006F4C4E"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Faithfully read and understand the organization’s financial statements</w:t>
      </w:r>
    </w:p>
    <w:p w14:paraId="09C092C8" w14:textId="735C8D99" w:rsidR="006F4C4E" w:rsidRDefault="006F4C4E"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Serve as active advocates and ambassadors for the organization and fully engage in identifying and securing the financial resources and partnerships necessary for the organization to </w:t>
      </w:r>
      <w:r w:rsidR="00DF7F3D">
        <w:rPr>
          <w:rFonts w:ascii="Times New Roman" w:hAnsi="Times New Roman" w:cs="Times New Roman"/>
          <w:sz w:val="24"/>
          <w:szCs w:val="24"/>
        </w:rPr>
        <w:t>advance its mission</w:t>
      </w:r>
    </w:p>
    <w:p w14:paraId="40B127FC" w14:textId="5BB2C97B" w:rsidR="00DF7F3D" w:rsidRDefault="00DF7F3D"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Leverage connections, networks, and resources to develop collective action to fully achieve the organization’s mission</w:t>
      </w:r>
    </w:p>
    <w:p w14:paraId="74E84A5F" w14:textId="2D2DD2AE" w:rsidR="00DF7F3D" w:rsidRDefault="00DF7F3D"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Give a meaningful personal financial donation</w:t>
      </w:r>
    </w:p>
    <w:p w14:paraId="51F82930" w14:textId="749BCD8A" w:rsidR="00DF7F3D" w:rsidRDefault="00DF7F3D"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Help identify personal connections that can benefit the organization’s fundraising and reputational standing, and can influence public policy</w:t>
      </w:r>
    </w:p>
    <w:p w14:paraId="1829234B" w14:textId="7F49029B" w:rsidR="00DF7F3D" w:rsidRDefault="00DF7F3D"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Prepare for, attend, and conscientiously participate in board meetings</w:t>
      </w:r>
    </w:p>
    <w:p w14:paraId="0DC466D9" w14:textId="21D3C484" w:rsidR="00DF7F3D" w:rsidRDefault="00DF7F3D" w:rsidP="00A236F5">
      <w:pPr>
        <w:pStyle w:val="ListParagraph"/>
        <w:numPr>
          <w:ilvl w:val="0"/>
          <w:numId w:val="4"/>
        </w:numPr>
        <w:spacing w:after="120" w:line="240" w:lineRule="auto"/>
        <w:rPr>
          <w:rFonts w:ascii="Times New Roman" w:hAnsi="Times New Roman" w:cs="Times New Roman"/>
          <w:sz w:val="24"/>
          <w:szCs w:val="24"/>
        </w:rPr>
      </w:pPr>
      <w:r>
        <w:rPr>
          <w:rFonts w:ascii="Times New Roman" w:hAnsi="Times New Roman" w:cs="Times New Roman"/>
          <w:sz w:val="24"/>
          <w:szCs w:val="24"/>
        </w:rPr>
        <w:t>Participate fully in one or more committees</w:t>
      </w:r>
    </w:p>
    <w:p w14:paraId="5426C1B6" w14:textId="715CFFE0" w:rsidR="00A236F5" w:rsidRDefault="00A236F5" w:rsidP="00A236F5">
      <w:pPr>
        <w:spacing w:after="120" w:line="240" w:lineRule="auto"/>
        <w:rPr>
          <w:rFonts w:ascii="Times New Roman" w:hAnsi="Times New Roman" w:cs="Times New Roman"/>
          <w:sz w:val="24"/>
          <w:szCs w:val="24"/>
        </w:rPr>
      </w:pPr>
    </w:p>
    <w:p w14:paraId="17D12C0A" w14:textId="6F55E39A" w:rsidR="00A236F5" w:rsidRDefault="00A236F5" w:rsidP="00A236F5">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t>Other responsibilities for board members</w:t>
      </w:r>
    </w:p>
    <w:p w14:paraId="4D097AAA" w14:textId="5A6C07CC" w:rsidR="00A236F5" w:rsidRDefault="00A236F5" w:rsidP="00A236F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Follow the organization’s bylaws, policies, and board resolutions</w:t>
      </w:r>
    </w:p>
    <w:p w14:paraId="7D741032" w14:textId="307FB005" w:rsidR="00A236F5" w:rsidRDefault="00A236F5" w:rsidP="00A236F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Sign an annual conflict-of-interest disclosure and update it during the </w:t>
      </w:r>
      <w:proofErr w:type="gramStart"/>
      <w:r>
        <w:rPr>
          <w:rFonts w:ascii="Times New Roman" w:hAnsi="Times New Roman" w:cs="Times New Roman"/>
          <w:sz w:val="24"/>
          <w:szCs w:val="24"/>
        </w:rPr>
        <w:t>year</w:t>
      </w:r>
      <w:proofErr w:type="gramEnd"/>
      <w:r>
        <w:rPr>
          <w:rFonts w:ascii="Times New Roman" w:hAnsi="Times New Roman" w:cs="Times New Roman"/>
          <w:sz w:val="24"/>
          <w:szCs w:val="24"/>
        </w:rPr>
        <w:t xml:space="preserve"> if necessary, as well as disclose potential conflicts before meetings and actual conflicts during meetings</w:t>
      </w:r>
    </w:p>
    <w:p w14:paraId="2D9078B9" w14:textId="01FB7883" w:rsidR="00A236F5" w:rsidRDefault="00A236F5" w:rsidP="00A236F5">
      <w:pPr>
        <w:pStyle w:val="ListParagraph"/>
        <w:numPr>
          <w:ilvl w:val="0"/>
          <w:numId w:val="5"/>
        </w:numPr>
        <w:spacing w:after="120" w:line="240" w:lineRule="auto"/>
        <w:rPr>
          <w:rFonts w:ascii="Times New Roman" w:hAnsi="Times New Roman" w:cs="Times New Roman"/>
          <w:sz w:val="24"/>
          <w:szCs w:val="24"/>
        </w:rPr>
      </w:pPr>
      <w:r>
        <w:rPr>
          <w:rFonts w:ascii="Times New Roman" w:hAnsi="Times New Roman" w:cs="Times New Roman"/>
          <w:sz w:val="24"/>
          <w:szCs w:val="24"/>
        </w:rPr>
        <w:t>Maintain confidentiality about all internal matters of the organization</w:t>
      </w:r>
    </w:p>
    <w:p w14:paraId="274ADC82" w14:textId="51510B6C" w:rsidR="00A236F5" w:rsidRDefault="00A236F5" w:rsidP="00A236F5">
      <w:pPr>
        <w:spacing w:after="120" w:line="240" w:lineRule="auto"/>
        <w:rPr>
          <w:rFonts w:ascii="Times New Roman" w:hAnsi="Times New Roman" w:cs="Times New Roman"/>
          <w:sz w:val="24"/>
          <w:szCs w:val="24"/>
        </w:rPr>
      </w:pPr>
    </w:p>
    <w:p w14:paraId="2D3010C4" w14:textId="48293FCC" w:rsidR="00A236F5" w:rsidRPr="00A236F5" w:rsidRDefault="00A236F5" w:rsidP="00A236F5">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To apply, please contact Sarah Reinhart, Executive Director, by email or phone. </w:t>
      </w:r>
      <w:hyperlink r:id="rId5" w:history="1">
        <w:r w:rsidRPr="00527EB7">
          <w:rPr>
            <w:rStyle w:val="Hyperlink"/>
            <w:rFonts w:ascii="Times New Roman" w:hAnsi="Times New Roman" w:cs="Times New Roman"/>
            <w:sz w:val="24"/>
            <w:szCs w:val="24"/>
          </w:rPr>
          <w:t>director@missourishores.com</w:t>
        </w:r>
      </w:hyperlink>
      <w:r>
        <w:rPr>
          <w:rFonts w:ascii="Times New Roman" w:hAnsi="Times New Roman" w:cs="Times New Roman"/>
          <w:sz w:val="24"/>
          <w:szCs w:val="24"/>
        </w:rPr>
        <w:t xml:space="preserve"> 605-224-0256</w:t>
      </w:r>
    </w:p>
    <w:sectPr w:rsidR="00A236F5" w:rsidRPr="00A236F5" w:rsidSect="00DF7F3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0699"/>
    <w:multiLevelType w:val="hybridMultilevel"/>
    <w:tmpl w:val="7C6E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E18BC"/>
    <w:multiLevelType w:val="hybridMultilevel"/>
    <w:tmpl w:val="365A8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D0552"/>
    <w:multiLevelType w:val="hybridMultilevel"/>
    <w:tmpl w:val="7E3E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B06D6"/>
    <w:multiLevelType w:val="hybridMultilevel"/>
    <w:tmpl w:val="DC460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464EE1"/>
    <w:multiLevelType w:val="hybridMultilevel"/>
    <w:tmpl w:val="B1268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514558">
    <w:abstractNumId w:val="0"/>
  </w:num>
  <w:num w:numId="2" w16cid:durableId="2127700610">
    <w:abstractNumId w:val="1"/>
  </w:num>
  <w:num w:numId="3" w16cid:durableId="640426889">
    <w:abstractNumId w:val="3"/>
  </w:num>
  <w:num w:numId="4" w16cid:durableId="9187770">
    <w:abstractNumId w:val="4"/>
  </w:num>
  <w:num w:numId="5" w16cid:durableId="19552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4E"/>
    <w:rsid w:val="006F4C4E"/>
    <w:rsid w:val="00A236F5"/>
    <w:rsid w:val="00DF7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4C6F"/>
  <w15:chartTrackingRefBased/>
  <w15:docId w15:val="{87CDAEE9-A85C-4765-B095-1E43E49A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4E"/>
    <w:pPr>
      <w:ind w:left="720"/>
      <w:contextualSpacing/>
    </w:pPr>
  </w:style>
  <w:style w:type="character" w:styleId="Hyperlink">
    <w:name w:val="Hyperlink"/>
    <w:basedOn w:val="DefaultParagraphFont"/>
    <w:uiPriority w:val="99"/>
    <w:unhideWhenUsed/>
    <w:rsid w:val="00A236F5"/>
    <w:rPr>
      <w:color w:val="0563C1" w:themeColor="hyperlink"/>
      <w:u w:val="single"/>
    </w:rPr>
  </w:style>
  <w:style w:type="character" w:styleId="UnresolvedMention">
    <w:name w:val="Unresolved Mention"/>
    <w:basedOn w:val="DefaultParagraphFont"/>
    <w:uiPriority w:val="99"/>
    <w:semiHidden/>
    <w:unhideWhenUsed/>
    <w:rsid w:val="00A23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rector@missourishor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Reinhart</dc:creator>
  <cp:keywords/>
  <dc:description/>
  <cp:lastModifiedBy>Sarah Reinhart</cp:lastModifiedBy>
  <cp:revision>1</cp:revision>
  <dcterms:created xsi:type="dcterms:W3CDTF">2022-07-11T13:32:00Z</dcterms:created>
  <dcterms:modified xsi:type="dcterms:W3CDTF">2022-07-11T13:55:00Z</dcterms:modified>
</cp:coreProperties>
</file>